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200" w:lineRule="auto"/>
        <w:contextualSpacing w:val="0"/>
        <w:jc w:val="center"/>
      </w:pPr>
      <w:r w:rsidDel="00000000" w:rsidR="00000000" w:rsidRPr="00000000">
        <w:rPr>
          <w:rFonts w:ascii="Comic Sans MS" w:cs="Comic Sans MS" w:eastAsia="Comic Sans MS" w:hAnsi="Comic Sans MS"/>
          <w:b w:val="1"/>
          <w:sz w:val="26"/>
          <w:szCs w:val="26"/>
          <w:rtl w:val="0"/>
        </w:rPr>
        <w:t xml:space="preserve">Transformation Worksheet</w:t>
      </w:r>
    </w:p>
    <w:p w:rsidR="00000000" w:rsidDel="00000000" w:rsidP="00000000" w:rsidRDefault="00000000" w:rsidRPr="00000000">
      <w:pPr>
        <w:spacing w:after="200" w:lineRule="auto"/>
        <w:contextualSpacing w:val="0"/>
      </w:pPr>
      <w:r w:rsidDel="00000000" w:rsidR="00000000" w:rsidRPr="00000000">
        <w:rPr>
          <w:rFonts w:ascii="Comic Sans MS" w:cs="Comic Sans MS" w:eastAsia="Comic Sans MS" w:hAnsi="Comic Sans MS"/>
          <w:b w:val="1"/>
          <w:rtl w:val="0"/>
        </w:rPr>
        <w:t xml:space="preserve">A. Data Collection</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Observe the results you obtained from the transformation lab under normal room lighting.</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Then turn off the lights and hold the ultraviolet light over the plates.</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 </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Carefully observe and draw what you see on each of the four plates. Put your drawings in the data table below. Record your data to allow you to compare observations of the “+ pGLO” cells with your observations for the non-transformed E. coli. Write down the following observations for each plate.</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How much bacterial growth do you see on each plate, relatively speaking?</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What color are the bacteria?</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How many bacterial colonies are on each plate (count the spots you see).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1"/>
        <w:bidi w:val="0"/>
        <w:tblW w:w="93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920"/>
        <w:gridCol w:w="2100"/>
        <w:gridCol w:w="2040"/>
        <w:gridCol w:w="3300"/>
        <w:tblGridChange w:id="0">
          <w:tblGrid>
            <w:gridCol w:w="1920"/>
            <w:gridCol w:w="2100"/>
            <w:gridCol w:w="2040"/>
            <w:gridCol w:w="330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 </w:t>
            </w:r>
          </w:p>
        </w:tc>
        <w:tc>
          <w:tcPr>
            <w:gridSpan w:val="3"/>
            <w:tcBorders>
              <w:top w:color="000000" w:space="0" w:sz="8" w:val="single"/>
              <w:left w:color="000000" w:space="0" w:sz="8" w:val="single"/>
              <w:bottom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rtl w:val="0"/>
              </w:rPr>
              <w:t xml:space="preserve">Observations</w:t>
            </w:r>
          </w:p>
        </w:tc>
      </w:tr>
      <w:tr>
        <w:tc>
          <w:tcPr>
            <w:vMerge w:val="restart"/>
            <w:tcBorders>
              <w:top w:color="000000" w:space="0" w:sz="8" w:val="single"/>
            </w:tcBorders>
            <w:tcMar>
              <w:top w:w="100.0" w:type="dxa"/>
              <w:left w:w="100.0" w:type="dxa"/>
              <w:bottom w:w="100.0" w:type="dxa"/>
              <w:right w:w="100.0" w:type="dxa"/>
            </w:tcMar>
          </w:tcPr>
          <w:p w:rsidR="00000000" w:rsidDel="00000000" w:rsidP="00000000" w:rsidRDefault="00000000" w:rsidRPr="00000000">
            <w:pPr>
              <w:ind w:left="120" w:right="120" w:firstLine="0"/>
              <w:contextualSpacing w:val="0"/>
              <w:jc w:val="center"/>
            </w:pPr>
            <w:r w:rsidDel="00000000" w:rsidR="00000000" w:rsidRPr="00000000">
              <w:rPr>
                <w:rFonts w:ascii="Comic Sans MS" w:cs="Comic Sans MS" w:eastAsia="Comic Sans MS" w:hAnsi="Comic Sans MS"/>
                <w:rtl w:val="0"/>
              </w:rPr>
              <w:t xml:space="preserve">Transformation Plates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+pGLO LB/amp</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color w:val="d9d9d9"/>
                <w:rtl w:val="0"/>
              </w:rPr>
              <w:t xml:space="preserve">Draw your observations</w:t>
            </w:r>
          </w:p>
        </w:tc>
        <w:tc>
          <w:tcPr>
            <w:tcBorders>
              <w:top w:color="000000" w:space="0" w:sz="8" w:val="single"/>
              <w:bottom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Number of cells: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(normal lighting):</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(under uv):</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 </w:t>
            </w:r>
          </w:p>
        </w:tc>
      </w:tr>
      <w:tr>
        <w:trPr>
          <w:trHeight w:val="1760" w:hRule="atLeast"/>
        </w:trPr>
        <w:tc>
          <w:tcPr>
            <w:vMerge w:val="continue"/>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+pGLO LB/amp/ara</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color w:val="d9d9d9"/>
                <w:rtl w:val="0"/>
              </w:rPr>
              <w:t xml:space="preserve">Draw your observations</w:t>
            </w:r>
          </w:p>
        </w:tc>
        <w:tc>
          <w:tcPr>
            <w:tcBorders>
              <w:bottom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Number of cells: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(normal lighting):</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(under uv):</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 </w:t>
            </w:r>
          </w:p>
        </w:tc>
        <w:tc>
          <w:tcPr>
            <w:gridSpan w:val="3"/>
            <w:tcBorders>
              <w:bottom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rtl w:val="0"/>
              </w:rPr>
              <w:t xml:space="preserve">Observations</w:t>
            </w:r>
          </w:p>
        </w:tc>
      </w:tr>
      <w:tr>
        <w:trPr>
          <w:trHeight w:val="1860" w:hRule="atLeast"/>
        </w:trPr>
        <w:tc>
          <w:tcPr>
            <w:vMerge w:val="restart"/>
            <w:tcMar>
              <w:top w:w="100.0" w:type="dxa"/>
              <w:left w:w="100.0" w:type="dxa"/>
              <w:bottom w:w="100.0" w:type="dxa"/>
              <w:right w:w="100.0" w:type="dxa"/>
            </w:tcMar>
          </w:tcPr>
          <w:p w:rsidR="00000000" w:rsidDel="00000000" w:rsidP="00000000" w:rsidRDefault="00000000" w:rsidRPr="00000000">
            <w:pPr>
              <w:ind w:left="120" w:right="120" w:firstLine="0"/>
              <w:contextualSpacing w:val="0"/>
              <w:jc w:val="center"/>
            </w:pPr>
            <w:r w:rsidDel="00000000" w:rsidR="00000000" w:rsidRPr="00000000">
              <w:rPr>
                <w:rFonts w:ascii="Comic Sans MS" w:cs="Comic Sans MS" w:eastAsia="Comic Sans MS" w:hAnsi="Comic Sans MS"/>
                <w:rtl w:val="0"/>
              </w:rPr>
              <w:t xml:space="preserve">Control Plates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-pGLO LB/amp</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color w:val="d9d9d9"/>
                <w:rtl w:val="0"/>
              </w:rPr>
              <w:t xml:space="preserve">Draw your observations</w:t>
            </w:r>
          </w:p>
        </w:tc>
        <w:tc>
          <w:tcPr>
            <w:tcBorders>
              <w:top w:color="000000" w:space="0" w:sz="8" w:val="single"/>
              <w:bottom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Number of cells: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(normal lighting):</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(under uv):</w:t>
            </w:r>
          </w:p>
        </w:tc>
      </w:tr>
      <w:tr>
        <w:trPr>
          <w:trHeight w:val="1840" w:hRule="atLeast"/>
        </w:trPr>
        <w:tc>
          <w:tcPr>
            <w:vMerge w:val="continue"/>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-pGLO LB</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color w:val="d9d9d9"/>
                <w:rtl w:val="0"/>
              </w:rPr>
              <w:t xml:space="preserve">Draw your observations</w:t>
            </w:r>
          </w:p>
        </w:tc>
        <w:tc>
          <w:tcPr>
            <w:tcBorders>
              <w:bottom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Number of cells: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(normal lighting):</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Comic Sans MS" w:cs="Comic Sans MS" w:eastAsia="Comic Sans MS" w:hAnsi="Comic Sans MS"/>
                <w:rtl w:val="0"/>
              </w:rPr>
              <w:t xml:space="preserve">Color (under uv):</w:t>
            </w:r>
          </w:p>
        </w:tc>
      </w:tr>
    </w:tbl>
    <w:p w:rsidR="00000000" w:rsidDel="00000000" w:rsidP="00000000" w:rsidRDefault="00000000" w:rsidRPr="00000000">
      <w:pPr>
        <w:spacing w:after="200" w:before="0" w:lineRule="auto"/>
        <w:contextualSpacing w:val="0"/>
      </w:pPr>
      <w:r w:rsidDel="00000000" w:rsidR="00000000" w:rsidRPr="00000000">
        <w:rPr>
          <w:rFonts w:ascii="Comic Sans MS" w:cs="Comic Sans MS" w:eastAsia="Comic Sans MS" w:hAnsi="Comic Sans MS"/>
          <w:b w:val="1"/>
          <w:rtl w:val="0"/>
        </w:rPr>
        <w:t xml:space="preserve">B. Analysis of Results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The goal of data analysis for this investigation is to determine if genetic transformation</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has occurred.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1. Which of the traits that you originally observed for E. coli did not seem to become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altered? In the space below list these untransformed traits and how you arrived at this</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analysis for each trait listed.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rtl w:val="0"/>
        </w:rPr>
        <w:t xml:space="preserve">Original trait                                                       Analysis of observations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2. Of the E. coli traits you originally noted, which seem now to be significantly different</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after performing the transformation procedure? List those traits below and describe the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changes that you observed.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left"/>
      </w:pPr>
      <w:r w:rsidDel="00000000" w:rsidR="00000000" w:rsidRPr="00000000">
        <w:rPr>
          <w:rFonts w:ascii="Comic Sans MS" w:cs="Comic Sans MS" w:eastAsia="Comic Sans MS" w:hAnsi="Comic Sans MS"/>
          <w:rtl w:val="0"/>
        </w:rPr>
        <w:t xml:space="preserve">                  New trait                                                             Observed change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3. If the genetically transformed cells have acquired the ability to live in the presence of the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antibiotic ampicillin, then what might be inferred about the other genes on the plasmid that</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you used in your transformation procedure?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4. From the results that you obtained, how could you prove that the changes that occurred</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were due to the procedure that you performed?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200" w:lineRule="auto"/>
        <w:contextualSpacing w:val="0"/>
      </w:pPr>
      <w:r w:rsidDel="00000000" w:rsidR="00000000" w:rsidRPr="00000000">
        <w:rPr>
          <w:rFonts w:ascii="Comic Sans MS" w:cs="Comic Sans MS" w:eastAsia="Comic Sans MS" w:hAnsi="Comic Sans MS"/>
          <w:b w:val="1"/>
          <w:rtl w:val="0"/>
        </w:rPr>
        <w:t xml:space="preserve">Lesson 3 Review Questions </w:t>
      </w:r>
      <w:r w:rsidDel="00000000" w:rsidR="00000000" w:rsidRPr="00000000">
        <w:rPr>
          <w:rFonts w:ascii="Comic Sans MS" w:cs="Comic Sans MS" w:eastAsia="Comic Sans MS" w:hAnsi="Comic Sans MS"/>
          <w:rtl w:val="0"/>
        </w:rPr>
        <w:t xml:space="preserve">                           </w:t>
      </w:r>
    </w:p>
    <w:p w:rsidR="00000000" w:rsidDel="00000000" w:rsidP="00000000" w:rsidRDefault="00000000" w:rsidRPr="00000000">
      <w:pPr>
        <w:spacing w:after="200" w:lineRule="auto"/>
        <w:contextualSpacing w:val="0"/>
      </w:pPr>
      <w:r w:rsidDel="00000000" w:rsidR="00000000" w:rsidRPr="00000000">
        <w:rPr>
          <w:rFonts w:ascii="Comic Sans MS" w:cs="Comic Sans MS" w:eastAsia="Comic Sans MS" w:hAnsi="Comic Sans MS"/>
          <w:b w:val="1"/>
          <w:rtl w:val="0"/>
        </w:rPr>
        <w:t xml:space="preserve">What’s Glowing?</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    If a fluorescent green color is observed in the E. coli colonies then a new question</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might well be raised, “What are the two possible sources of fluorescence within the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colonies when exposed to UV light?”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Explain: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1. Recall what you observed when you shined the UV light onto a sample of original</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pGLO plasmid DNA and describe your observations.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2. Which of the two possible sources of the fluorescence can now be eliminated?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3. What does this observation indicate about the source of the fluorescence?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4. Describe the evidence that indicates whether your attempt at performing a genetic</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transformation was successful or not successful.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200" w:lineRule="auto"/>
        <w:contextualSpacing w:val="0"/>
      </w:pPr>
      <w:r w:rsidDel="00000000" w:rsidR="00000000" w:rsidRPr="00000000">
        <w:rPr>
          <w:rFonts w:ascii="Comic Sans MS" w:cs="Comic Sans MS" w:eastAsia="Comic Sans MS" w:hAnsi="Comic Sans MS"/>
          <w:b w:val="1"/>
          <w:rtl w:val="0"/>
        </w:rPr>
        <w:t xml:space="preserve">Lesson 3 Review Questions </w:t>
      </w:r>
    </w:p>
    <w:p w:rsidR="00000000" w:rsidDel="00000000" w:rsidP="00000000" w:rsidRDefault="00000000" w:rsidRPr="00000000">
      <w:pPr>
        <w:spacing w:after="200" w:lineRule="auto"/>
        <w:contextualSpacing w:val="0"/>
      </w:pPr>
      <w:r w:rsidDel="00000000" w:rsidR="00000000" w:rsidRPr="00000000">
        <w:rPr>
          <w:rFonts w:ascii="Comic Sans MS" w:cs="Comic Sans MS" w:eastAsia="Comic Sans MS" w:hAnsi="Comic Sans MS"/>
          <w:b w:val="1"/>
          <w:rtl w:val="0"/>
        </w:rPr>
        <w:t xml:space="preserve">The Interaction between Genes and Environment</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Look again at your four plates. Do you observe some E. coli growing on the LB plate that</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does not contain ampicillin or arabinose?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1. From your results, can you tell if these bacteria are ampicillin resistant by looking at</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them on the LB plate? Explain your answer.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2. How would you change the bacteria’s environment—the plate they are growing on—to</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best tell if they are ampicillin resistant?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3. Very often an organism’s traits are caused by a combination of its genes and its environment.</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Think about the green color you saw in the genetically transformed bacteria: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a. What two factors must be present in the bacteria’s environment for you to see the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green color? (Hint: one factor is in the plate and the other factor is in how you look at the bacteria).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b. What do you think each of the two environmental factors you listed above are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doing to cause the genetically transformed bacteria to turn green?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c. What advantage would there be for an organism to be able to turn on or off particular</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genes in response to certain conditions?</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